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C65F" w14:textId="65A02258" w:rsidR="00B370DF" w:rsidRDefault="00334CF0" w:rsidP="00E236FB">
      <w:pPr>
        <w:pStyle w:val="BodyText"/>
        <w:ind w:right="82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527E68" wp14:editId="2D91EADD">
            <wp:extent cx="2598420" cy="621765"/>
            <wp:effectExtent l="0" t="0" r="0" b="6985"/>
            <wp:docPr id="1998848430" name="Picture 5" descr="A logo with a letter and a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48430" name="Picture 5" descr="A logo with a letter and a squar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673" cy="6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2FCB6" w14:textId="77777777" w:rsidR="00B370DF" w:rsidRDefault="00B370DF">
      <w:pPr>
        <w:pStyle w:val="BodyText"/>
        <w:rPr>
          <w:rFonts w:ascii="Times New Roman"/>
          <w:sz w:val="20"/>
        </w:rPr>
      </w:pPr>
    </w:p>
    <w:p w14:paraId="2288ACC1" w14:textId="77BD206D" w:rsidR="00B370DF" w:rsidRPr="003D2209" w:rsidRDefault="00B417F7" w:rsidP="00E236FB">
      <w:pPr>
        <w:pStyle w:val="Title"/>
        <w:jc w:val="center"/>
      </w:pPr>
      <w:r>
        <w:rPr>
          <w:color w:val="010101"/>
          <w:w w:val="105"/>
        </w:rPr>
        <w:t>Terms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&amp;</w:t>
      </w:r>
      <w:r>
        <w:rPr>
          <w:color w:val="010101"/>
          <w:spacing w:val="42"/>
          <w:w w:val="105"/>
        </w:rPr>
        <w:t xml:space="preserve"> </w:t>
      </w:r>
      <w:r>
        <w:rPr>
          <w:color w:val="010101"/>
          <w:spacing w:val="-2"/>
          <w:w w:val="105"/>
        </w:rPr>
        <w:t>Conditions</w:t>
      </w:r>
    </w:p>
    <w:p w14:paraId="222789AF" w14:textId="35B5CC4E" w:rsidR="001940E2" w:rsidRPr="001940E2" w:rsidRDefault="001940E2" w:rsidP="001940E2">
      <w:pPr>
        <w:spacing w:before="220"/>
        <w:ind w:right="550"/>
        <w:rPr>
          <w:rFonts w:ascii="Times New Roman" w:hAnsi="Times New Roman" w:cs="Times New Roman"/>
          <w:b/>
        </w:rPr>
      </w:pPr>
    </w:p>
    <w:p w14:paraId="61D191F2" w14:textId="1738E50D" w:rsidR="00B370DF" w:rsidRPr="001940E2" w:rsidRDefault="00B417F7" w:rsidP="001940E2">
      <w:pPr>
        <w:pStyle w:val="BodyText"/>
        <w:spacing w:line="256" w:lineRule="auto"/>
        <w:ind w:right="550"/>
        <w:rPr>
          <w:rFonts w:ascii="Times New Roman" w:hAnsi="Times New Roman" w:cs="Times New Roman"/>
          <w:sz w:val="22"/>
          <w:szCs w:val="22"/>
        </w:rPr>
      </w:pPr>
      <w:r w:rsidRPr="001940E2">
        <w:rPr>
          <w:rFonts w:ascii="Times New Roman" w:hAnsi="Times New Roman" w:cs="Times New Roman"/>
          <w:color w:val="010101"/>
          <w:sz w:val="22"/>
          <w:szCs w:val="22"/>
        </w:rPr>
        <w:t>This</w:t>
      </w:r>
      <w:r w:rsidRPr="001940E2">
        <w:rPr>
          <w:rFonts w:ascii="Times New Roman" w:hAnsi="Times New Roman" w:cs="Times New Roman"/>
          <w:color w:val="010101"/>
          <w:spacing w:val="26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Contract</w:t>
      </w:r>
      <w:r w:rsidRPr="001940E2">
        <w:rPr>
          <w:rFonts w:ascii="Times New Roman" w:hAnsi="Times New Roman" w:cs="Times New Roman"/>
          <w:color w:val="010101"/>
          <w:spacing w:val="26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is</w:t>
      </w:r>
      <w:r w:rsidRPr="001940E2">
        <w:rPr>
          <w:rFonts w:ascii="Times New Roman" w:hAnsi="Times New Roman" w:cs="Times New Roman"/>
          <w:color w:val="010101"/>
          <w:spacing w:val="26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between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the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="001F1452">
        <w:rPr>
          <w:rFonts w:ascii="Times New Roman" w:hAnsi="Times New Roman" w:cs="Times New Roman"/>
          <w:color w:val="010101"/>
          <w:sz w:val="22"/>
          <w:szCs w:val="22"/>
        </w:rPr>
        <w:t>A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rtist</w:t>
      </w:r>
      <w:r w:rsidRPr="001940E2">
        <w:rPr>
          <w:rFonts w:ascii="Times New Roman" w:hAnsi="Times New Roman" w:cs="Times New Roman"/>
          <w:color w:val="010101"/>
          <w:spacing w:val="26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and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Nashua</w:t>
      </w:r>
      <w:r w:rsidRPr="001940E2">
        <w:rPr>
          <w:rFonts w:ascii="Times New Roman" w:hAnsi="Times New Roman" w:cs="Times New Roman"/>
          <w:color w:val="010101"/>
          <w:spacing w:val="27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Area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Artists'</w:t>
      </w:r>
      <w:r w:rsidRPr="001940E2">
        <w:rPr>
          <w:rFonts w:ascii="Times New Roman" w:hAnsi="Times New Roman" w:cs="Times New Roman"/>
          <w:color w:val="010101"/>
          <w:spacing w:val="26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Association</w:t>
      </w:r>
      <w:r w:rsidR="00B13813">
        <w:rPr>
          <w:rFonts w:ascii="Times New Roman" w:hAnsi="Times New Roman" w:cs="Times New Roman"/>
          <w:color w:val="010101"/>
          <w:sz w:val="22"/>
          <w:szCs w:val="22"/>
        </w:rPr>
        <w:t xml:space="preserve"> (hereinafter “NAAA”)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in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exchange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for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mutual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benefits shared by both parties, the parties agree</w:t>
      </w:r>
      <w:r w:rsidR="001723F9">
        <w:rPr>
          <w:rFonts w:ascii="Times New Roman" w:hAnsi="Times New Roman" w:cs="Times New Roman"/>
          <w:color w:val="010101"/>
          <w:sz w:val="22"/>
          <w:szCs w:val="22"/>
        </w:rPr>
        <w:t xml:space="preserve"> to the Terms and Conditions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 xml:space="preserve"> as follows:</w:t>
      </w:r>
    </w:p>
    <w:p w14:paraId="3FD8DB76" w14:textId="77777777" w:rsidR="00B370DF" w:rsidRPr="001940E2" w:rsidRDefault="00B370DF" w:rsidP="001940E2">
      <w:pPr>
        <w:pStyle w:val="BodyText"/>
        <w:spacing w:before="1"/>
        <w:ind w:right="550"/>
        <w:rPr>
          <w:rFonts w:ascii="Times New Roman" w:hAnsi="Times New Roman" w:cs="Times New Roman"/>
          <w:sz w:val="22"/>
          <w:szCs w:val="22"/>
        </w:rPr>
      </w:pPr>
    </w:p>
    <w:p w14:paraId="7D6822F1" w14:textId="07934C9F" w:rsidR="00B370DF" w:rsidRPr="001940E2" w:rsidRDefault="00B417F7" w:rsidP="001940E2">
      <w:pPr>
        <w:pStyle w:val="ListParagraph"/>
        <w:numPr>
          <w:ilvl w:val="0"/>
          <w:numId w:val="4"/>
        </w:numPr>
        <w:tabs>
          <w:tab w:val="left" w:pos="823"/>
        </w:tabs>
        <w:spacing w:line="254" w:lineRule="auto"/>
        <w:ind w:right="550"/>
        <w:rPr>
          <w:rFonts w:ascii="Times New Roman" w:hAnsi="Times New Roman" w:cs="Times New Roman"/>
        </w:rPr>
      </w:pPr>
      <w:r w:rsidRPr="001940E2">
        <w:rPr>
          <w:rFonts w:ascii="Times New Roman" w:hAnsi="Times New Roman" w:cs="Times New Roman"/>
          <w:color w:val="010101"/>
        </w:rPr>
        <w:t>I, the Artist</w:t>
      </w:r>
      <w:r w:rsidRPr="001940E2">
        <w:rPr>
          <w:rFonts w:ascii="Times New Roman" w:hAnsi="Times New Roman" w:cs="Times New Roman"/>
          <w:color w:val="1D1D1D"/>
        </w:rPr>
        <w:t>,</w:t>
      </w:r>
      <w:r w:rsidRPr="001940E2">
        <w:rPr>
          <w:rFonts w:ascii="Times New Roman" w:hAnsi="Times New Roman" w:cs="Times New Roman"/>
          <w:color w:val="1D1D1D"/>
          <w:spacing w:val="2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agree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 allow</w:t>
      </w:r>
      <w:r w:rsidRPr="001940E2">
        <w:rPr>
          <w:rFonts w:ascii="Times New Roman" w:hAnsi="Times New Roman" w:cs="Times New Roman"/>
          <w:color w:val="010101"/>
          <w:spacing w:val="2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15"/>
        </w:rPr>
        <w:t xml:space="preserve"> </w:t>
      </w:r>
      <w:r w:rsidR="00B13813">
        <w:rPr>
          <w:rFonts w:ascii="Times New Roman" w:hAnsi="Times New Roman" w:cs="Times New Roman"/>
          <w:color w:val="010101"/>
        </w:rPr>
        <w:t>N</w:t>
      </w:r>
      <w:r w:rsidRPr="001940E2">
        <w:rPr>
          <w:rFonts w:ascii="Times New Roman" w:hAnsi="Times New Roman" w:cs="Times New Roman"/>
          <w:color w:val="010101"/>
        </w:rPr>
        <w:t>AAA</w:t>
      </w:r>
      <w:r w:rsidR="00F46861">
        <w:rPr>
          <w:rFonts w:ascii="Times New Roman" w:hAnsi="Times New Roman" w:cs="Times New Roman"/>
          <w:color w:val="010101"/>
        </w:rPr>
        <w:t xml:space="preserve"> through its agent, ArtHub</w:t>
      </w:r>
      <w:r w:rsidRPr="001940E2">
        <w:rPr>
          <w:rFonts w:ascii="Times New Roman" w:hAnsi="Times New Roman" w:cs="Times New Roman"/>
          <w:color w:val="010101"/>
          <w:spacing w:val="4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sell</w:t>
      </w:r>
      <w:r w:rsidRPr="001940E2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my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artwork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for</w:t>
      </w:r>
      <w:r w:rsidRPr="001940E2">
        <w:rPr>
          <w:rFonts w:ascii="Times New Roman" w:hAnsi="Times New Roman" w:cs="Times New Roman"/>
          <w:color w:val="010101"/>
          <w:spacing w:val="1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commission</w:t>
      </w:r>
      <w:r w:rsidRPr="001940E2">
        <w:rPr>
          <w:rFonts w:ascii="Times New Roman" w:hAnsi="Times New Roman" w:cs="Times New Roman"/>
          <w:color w:val="1D1D1D"/>
        </w:rPr>
        <w:t>.</w:t>
      </w:r>
      <w:r w:rsidRPr="001940E2">
        <w:rPr>
          <w:rFonts w:ascii="Times New Roman" w:hAnsi="Times New Roman" w:cs="Times New Roman"/>
          <w:color w:val="1D1D1D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 confirm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that I am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sole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creator</w:t>
      </w:r>
      <w:r w:rsidRPr="001940E2">
        <w:rPr>
          <w:rFonts w:ascii="Times New Roman" w:hAnsi="Times New Roman" w:cs="Times New Roman"/>
          <w:color w:val="010101"/>
          <w:spacing w:val="3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owner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submitted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artwork.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also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confirm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that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submitted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artwork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is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not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derived from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3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another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artist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was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not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completed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as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part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3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instructional</w:t>
      </w:r>
      <w:r w:rsidRPr="001940E2">
        <w:rPr>
          <w:rFonts w:ascii="Times New Roman" w:hAnsi="Times New Roman" w:cs="Times New Roman"/>
          <w:color w:val="010101"/>
          <w:spacing w:val="4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class.</w:t>
      </w:r>
    </w:p>
    <w:p w14:paraId="1F117907" w14:textId="77777777" w:rsidR="00B370DF" w:rsidRPr="001940E2" w:rsidRDefault="00B370DF" w:rsidP="001940E2">
      <w:pPr>
        <w:pStyle w:val="BodyText"/>
        <w:spacing w:before="6"/>
        <w:ind w:right="550"/>
        <w:rPr>
          <w:rFonts w:ascii="Times New Roman" w:hAnsi="Times New Roman" w:cs="Times New Roman"/>
          <w:sz w:val="22"/>
          <w:szCs w:val="22"/>
        </w:rPr>
      </w:pPr>
    </w:p>
    <w:p w14:paraId="7C5CD695" w14:textId="1FB7BCA6" w:rsidR="00B370DF" w:rsidRPr="001940E2" w:rsidRDefault="00B417F7" w:rsidP="001940E2">
      <w:pPr>
        <w:pStyle w:val="ListParagraph"/>
        <w:numPr>
          <w:ilvl w:val="0"/>
          <w:numId w:val="4"/>
        </w:numPr>
        <w:tabs>
          <w:tab w:val="left" w:pos="823"/>
        </w:tabs>
        <w:spacing w:line="254" w:lineRule="auto"/>
        <w:ind w:right="550"/>
        <w:rPr>
          <w:rFonts w:ascii="Times New Roman" w:hAnsi="Times New Roman" w:cs="Times New Roman"/>
        </w:rPr>
      </w:pPr>
      <w:r w:rsidRPr="001940E2">
        <w:rPr>
          <w:rFonts w:ascii="Times New Roman" w:hAnsi="Times New Roman" w:cs="Times New Roman"/>
          <w:color w:val="010101"/>
        </w:rPr>
        <w:t>I,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Artist,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acknowledge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that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exhibition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space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is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limited</w:t>
      </w:r>
      <w:r w:rsidRPr="001940E2">
        <w:rPr>
          <w:rFonts w:ascii="Times New Roman" w:hAnsi="Times New Roman" w:cs="Times New Roman"/>
          <w:color w:val="1D1D1D"/>
        </w:rPr>
        <w:t>.</w:t>
      </w:r>
      <w:r w:rsidRPr="001940E2">
        <w:rPr>
          <w:rFonts w:ascii="Times New Roman" w:hAnsi="Times New Roman" w:cs="Times New Roman"/>
          <w:color w:val="1D1D1D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Artwork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will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displayed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as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space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limitations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allow</w:t>
      </w:r>
      <w:r w:rsidRPr="001940E2">
        <w:rPr>
          <w:rFonts w:ascii="Times New Roman" w:hAnsi="Times New Roman" w:cs="Times New Roman"/>
          <w:color w:val="1D1D1D"/>
        </w:rPr>
        <w:t xml:space="preserve">. </w:t>
      </w:r>
      <w:r w:rsidRPr="001940E2">
        <w:rPr>
          <w:rFonts w:ascii="Times New Roman" w:hAnsi="Times New Roman" w:cs="Times New Roman"/>
          <w:color w:val="010101"/>
        </w:rPr>
        <w:t>The artist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will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contacted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pick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up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any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we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unable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display.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Pickup</w:t>
      </w:r>
      <w:r w:rsidR="00B13813">
        <w:rPr>
          <w:rFonts w:ascii="Times New Roman" w:hAnsi="Times New Roman" w:cs="Times New Roman"/>
          <w:b/>
          <w:bCs/>
          <w:i/>
          <w:iCs/>
          <w:color w:val="010101"/>
          <w:spacing w:val="31"/>
          <w:u w:val="single"/>
        </w:rPr>
        <w:t>,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31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delivery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30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and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31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removal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28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deadlines must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19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be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18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strictly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19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adhered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spacing w:val="20"/>
          <w:u w:val="single"/>
        </w:rPr>
        <w:t xml:space="preserve"> </w:t>
      </w:r>
      <w:r w:rsidRPr="00B13813">
        <w:rPr>
          <w:rFonts w:ascii="Times New Roman" w:hAnsi="Times New Roman" w:cs="Times New Roman"/>
          <w:b/>
          <w:bCs/>
          <w:i/>
          <w:iCs/>
          <w:color w:val="010101"/>
          <w:u w:val="single"/>
        </w:rPr>
        <w:t>to</w:t>
      </w:r>
      <w:r w:rsidRPr="001940E2">
        <w:rPr>
          <w:rFonts w:ascii="Times New Roman" w:hAnsi="Times New Roman" w:cs="Times New Roman"/>
          <w:b/>
          <w:bCs/>
          <w:color w:val="010101"/>
        </w:rPr>
        <w:t>.</w:t>
      </w:r>
      <w:r w:rsidRPr="001940E2">
        <w:rPr>
          <w:rFonts w:ascii="Times New Roman" w:hAnsi="Times New Roman" w:cs="Times New Roman"/>
          <w:b/>
          <w:bCs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1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left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beyond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="00515412" w:rsidRPr="001940E2">
        <w:rPr>
          <w:rFonts w:ascii="Times New Roman" w:hAnsi="Times New Roman" w:cs="Times New Roman"/>
          <w:color w:val="010101"/>
        </w:rPr>
        <w:t>pick</w:t>
      </w:r>
      <w:r w:rsidR="00515412" w:rsidRPr="001940E2">
        <w:rPr>
          <w:rFonts w:ascii="Times New Roman" w:hAnsi="Times New Roman" w:cs="Times New Roman"/>
          <w:color w:val="010101"/>
          <w:spacing w:val="19"/>
        </w:rPr>
        <w:t>-</w:t>
      </w:r>
      <w:r w:rsidR="00515412" w:rsidRPr="001940E2">
        <w:rPr>
          <w:rFonts w:ascii="Times New Roman" w:hAnsi="Times New Roman" w:cs="Times New Roman"/>
          <w:color w:val="010101"/>
        </w:rPr>
        <w:t>up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date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will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subject</w:t>
      </w:r>
      <w:r w:rsidRPr="001940E2">
        <w:rPr>
          <w:rFonts w:ascii="Times New Roman" w:hAnsi="Times New Roman" w:cs="Times New Roman"/>
          <w:color w:val="010101"/>
          <w:spacing w:val="1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$5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per</w:t>
      </w:r>
      <w:r w:rsidRPr="001940E2">
        <w:rPr>
          <w:rFonts w:ascii="Times New Roman" w:hAnsi="Times New Roman" w:cs="Times New Roman"/>
          <w:color w:val="010101"/>
          <w:spacing w:val="2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day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holding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fee</w:t>
      </w:r>
      <w:r w:rsidRPr="001940E2">
        <w:rPr>
          <w:rFonts w:ascii="Times New Roman" w:hAnsi="Times New Roman" w:cs="Times New Roman"/>
          <w:color w:val="1D1D1D"/>
        </w:rPr>
        <w:t>.</w:t>
      </w:r>
      <w:r w:rsidRPr="001940E2">
        <w:rPr>
          <w:rFonts w:ascii="Times New Roman" w:hAnsi="Times New Roman" w:cs="Times New Roman"/>
          <w:color w:val="1D1D1D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left 30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days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beyond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="002137A9" w:rsidRPr="001940E2">
        <w:rPr>
          <w:rFonts w:ascii="Times New Roman" w:hAnsi="Times New Roman" w:cs="Times New Roman"/>
          <w:color w:val="010101"/>
        </w:rPr>
        <w:t>pick</w:t>
      </w:r>
      <w:r w:rsidR="002137A9" w:rsidRPr="001940E2">
        <w:rPr>
          <w:rFonts w:ascii="Times New Roman" w:hAnsi="Times New Roman" w:cs="Times New Roman"/>
          <w:color w:val="010101"/>
          <w:spacing w:val="29"/>
        </w:rPr>
        <w:t>-</w:t>
      </w:r>
      <w:r w:rsidR="002137A9" w:rsidRPr="001940E2">
        <w:rPr>
          <w:rFonts w:ascii="Times New Roman" w:hAnsi="Times New Roman" w:cs="Times New Roman"/>
          <w:color w:val="010101"/>
        </w:rPr>
        <w:t>up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date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will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considered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abandoned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will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become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property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NAAA.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="002137A9" w:rsidRPr="001940E2">
        <w:rPr>
          <w:rFonts w:ascii="Times New Roman" w:hAnsi="Times New Roman" w:cs="Times New Roman"/>
          <w:color w:val="010101"/>
        </w:rPr>
        <w:t>If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such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is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sold,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shall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not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entitled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any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proceeds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such</w:t>
      </w:r>
      <w:r w:rsidRPr="001940E2">
        <w:rPr>
          <w:rFonts w:ascii="Times New Roman" w:hAnsi="Times New Roman" w:cs="Times New Roman"/>
          <w:color w:val="010101"/>
          <w:spacing w:val="4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sale.</w:t>
      </w:r>
    </w:p>
    <w:p w14:paraId="10A1188E" w14:textId="77777777" w:rsidR="00B370DF" w:rsidRPr="001940E2" w:rsidRDefault="00B370DF" w:rsidP="001940E2">
      <w:pPr>
        <w:pStyle w:val="BodyText"/>
        <w:spacing w:before="3"/>
        <w:ind w:right="550"/>
        <w:rPr>
          <w:rFonts w:ascii="Times New Roman" w:hAnsi="Times New Roman" w:cs="Times New Roman"/>
          <w:sz w:val="22"/>
          <w:szCs w:val="22"/>
        </w:rPr>
      </w:pPr>
    </w:p>
    <w:p w14:paraId="0F37ADF8" w14:textId="6E67B851" w:rsidR="00B370DF" w:rsidRPr="001940E2" w:rsidRDefault="00B417F7" w:rsidP="001940E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256" w:lineRule="auto"/>
        <w:ind w:right="550"/>
        <w:rPr>
          <w:rFonts w:ascii="Times New Roman" w:hAnsi="Times New Roman" w:cs="Times New Roman"/>
        </w:rPr>
      </w:pPr>
      <w:r w:rsidRPr="001940E2">
        <w:rPr>
          <w:rFonts w:ascii="Times New Roman" w:hAnsi="Times New Roman" w:cs="Times New Roman"/>
          <w:color w:val="010101"/>
        </w:rPr>
        <w:t>I</w:t>
      </w:r>
      <w:r w:rsidRPr="001940E2">
        <w:rPr>
          <w:rFonts w:ascii="Times New Roman" w:hAnsi="Times New Roman" w:cs="Times New Roman"/>
          <w:color w:val="1D1D1D"/>
        </w:rPr>
        <w:t>,</w:t>
      </w:r>
      <w:r w:rsidRPr="001940E2">
        <w:rPr>
          <w:rFonts w:ascii="Times New Roman" w:hAnsi="Times New Roman" w:cs="Times New Roman"/>
          <w:color w:val="1D1D1D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Artist,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reserve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copyright</w:t>
      </w:r>
      <w:r w:rsidRPr="001940E2">
        <w:rPr>
          <w:rFonts w:ascii="Times New Roman" w:hAnsi="Times New Roman" w:cs="Times New Roman"/>
          <w:color w:val="1D1D1D"/>
        </w:rPr>
        <w:t>,</w:t>
      </w:r>
      <w:r w:rsidRPr="001940E2">
        <w:rPr>
          <w:rFonts w:ascii="Times New Roman" w:hAnsi="Times New Roman" w:cs="Times New Roman"/>
          <w:color w:val="1D1D1D"/>
          <w:spacing w:val="1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including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all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reproduction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rights,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except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for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photographs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made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advertise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and/or to memorialize the exhibition</w:t>
      </w:r>
      <w:r w:rsidRPr="001940E2">
        <w:rPr>
          <w:rFonts w:ascii="Times New Roman" w:hAnsi="Times New Roman" w:cs="Times New Roman"/>
          <w:color w:val="343434"/>
        </w:rPr>
        <w:t>.</w:t>
      </w:r>
    </w:p>
    <w:p w14:paraId="39331C10" w14:textId="77777777" w:rsidR="001940E2" w:rsidRPr="001940E2" w:rsidRDefault="001940E2" w:rsidP="001940E2">
      <w:pPr>
        <w:pStyle w:val="ListParagraph"/>
        <w:rPr>
          <w:rFonts w:ascii="Times New Roman" w:hAnsi="Times New Roman" w:cs="Times New Roman"/>
        </w:rPr>
      </w:pPr>
    </w:p>
    <w:p w14:paraId="370AD73C" w14:textId="4790EB44" w:rsidR="00B370DF" w:rsidRPr="001940E2" w:rsidRDefault="00B417F7" w:rsidP="001940E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before="1" w:line="254" w:lineRule="auto"/>
        <w:ind w:right="550"/>
        <w:rPr>
          <w:rFonts w:ascii="Times New Roman" w:hAnsi="Times New Roman" w:cs="Times New Roman"/>
        </w:rPr>
      </w:pPr>
      <w:r w:rsidRPr="001940E2">
        <w:rPr>
          <w:rFonts w:ascii="Times New Roman" w:hAnsi="Times New Roman" w:cs="Times New Roman"/>
          <w:color w:val="010101"/>
        </w:rPr>
        <w:t>I, the Artist</w:t>
      </w:r>
      <w:r w:rsidRPr="001940E2">
        <w:rPr>
          <w:rFonts w:ascii="Times New Roman" w:hAnsi="Times New Roman" w:cs="Times New Roman"/>
          <w:color w:val="1D1D1D"/>
        </w:rPr>
        <w:t xml:space="preserve">, </w:t>
      </w:r>
      <w:r w:rsidRPr="001940E2">
        <w:rPr>
          <w:rFonts w:ascii="Times New Roman" w:hAnsi="Times New Roman" w:cs="Times New Roman"/>
          <w:color w:val="010101"/>
        </w:rPr>
        <w:t>acknowledge</w:t>
      </w:r>
      <w:r w:rsidRPr="001940E2">
        <w:rPr>
          <w:rFonts w:ascii="Times New Roman" w:hAnsi="Times New Roman" w:cs="Times New Roman"/>
          <w:color w:val="010101"/>
          <w:spacing w:val="3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that</w:t>
      </w:r>
      <w:r w:rsidRPr="001940E2">
        <w:rPr>
          <w:rFonts w:ascii="Times New Roman" w:hAnsi="Times New Roman" w:cs="Times New Roman"/>
          <w:color w:val="010101"/>
          <w:spacing w:val="1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 xml:space="preserve">the </w:t>
      </w:r>
      <w:r w:rsidR="001F4BB3">
        <w:rPr>
          <w:rFonts w:ascii="Times New Roman" w:hAnsi="Times New Roman" w:cs="Times New Roman"/>
          <w:color w:val="010101"/>
        </w:rPr>
        <w:t>“NA</w:t>
      </w:r>
      <w:r w:rsidR="00EA5E57">
        <w:rPr>
          <w:rFonts w:ascii="Times New Roman" w:hAnsi="Times New Roman" w:cs="Times New Roman"/>
          <w:color w:val="010101"/>
        </w:rPr>
        <w:t>A</w:t>
      </w:r>
      <w:r w:rsidR="001F4BB3">
        <w:rPr>
          <w:rFonts w:ascii="Times New Roman" w:hAnsi="Times New Roman" w:cs="Times New Roman"/>
          <w:color w:val="010101"/>
        </w:rPr>
        <w:t xml:space="preserve">A” through </w:t>
      </w:r>
      <w:r w:rsidR="00357E97">
        <w:rPr>
          <w:rFonts w:ascii="Times New Roman" w:hAnsi="Times New Roman" w:cs="Times New Roman"/>
          <w:color w:val="010101"/>
        </w:rPr>
        <w:t xml:space="preserve">the </w:t>
      </w:r>
      <w:r w:rsidR="001F4BB3">
        <w:rPr>
          <w:rFonts w:ascii="Times New Roman" w:hAnsi="Times New Roman" w:cs="Times New Roman"/>
          <w:color w:val="010101"/>
        </w:rPr>
        <w:t>ArtHub</w:t>
      </w:r>
      <w:r w:rsidRPr="001940E2">
        <w:rPr>
          <w:rFonts w:ascii="Times New Roman" w:hAnsi="Times New Roman" w:cs="Times New Roman"/>
          <w:color w:val="010101"/>
          <w:spacing w:val="3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will make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every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effort</w:t>
      </w:r>
      <w:r w:rsidRPr="001940E2">
        <w:rPr>
          <w:rFonts w:ascii="Times New Roman" w:hAnsi="Times New Roman" w:cs="Times New Roman"/>
          <w:color w:val="010101"/>
          <w:spacing w:val="2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 ensure</w:t>
      </w:r>
      <w:r w:rsidRPr="001940E2">
        <w:rPr>
          <w:rFonts w:ascii="Times New Roman" w:hAnsi="Times New Roman" w:cs="Times New Roman"/>
          <w:color w:val="010101"/>
          <w:spacing w:val="1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safety</w:t>
      </w:r>
      <w:r w:rsidRPr="001940E2">
        <w:rPr>
          <w:rFonts w:ascii="Times New Roman" w:hAnsi="Times New Roman" w:cs="Times New Roman"/>
          <w:color w:val="010101"/>
          <w:spacing w:val="21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 the Artist's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 that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exhibition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space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is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public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place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safety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artwork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cannot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be</w:t>
      </w:r>
      <w:r w:rsidRPr="001940E2">
        <w:rPr>
          <w:rFonts w:ascii="Times New Roman" w:hAnsi="Times New Roman" w:cs="Times New Roman"/>
          <w:color w:val="010101"/>
          <w:spacing w:val="25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guaranteed.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I,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Artist</w:t>
      </w:r>
      <w:r w:rsidRPr="001940E2">
        <w:rPr>
          <w:rFonts w:ascii="Times New Roman" w:hAnsi="Times New Roman" w:cs="Times New Roman"/>
          <w:color w:val="1D1D1D"/>
        </w:rPr>
        <w:t>,</w:t>
      </w:r>
      <w:r w:rsidRPr="001940E2">
        <w:rPr>
          <w:rFonts w:ascii="Times New Roman" w:hAnsi="Times New Roman" w:cs="Times New Roman"/>
          <w:color w:val="1D1D1D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am responsible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and,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therefore</w:t>
      </w:r>
      <w:r w:rsidR="001F4BB3">
        <w:rPr>
          <w:rFonts w:ascii="Times New Roman" w:hAnsi="Times New Roman" w:cs="Times New Roman"/>
          <w:color w:val="010101"/>
        </w:rPr>
        <w:t>,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may</w:t>
      </w:r>
      <w:r w:rsidRPr="001940E2">
        <w:rPr>
          <w:rFonts w:ascii="Times New Roman" w:hAnsi="Times New Roman" w:cs="Times New Roman"/>
          <w:color w:val="010101"/>
          <w:spacing w:val="3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choose</w:t>
      </w:r>
      <w:r w:rsidRPr="001940E2">
        <w:rPr>
          <w:rFonts w:ascii="Times New Roman" w:hAnsi="Times New Roman" w:cs="Times New Roman"/>
          <w:color w:val="010101"/>
          <w:spacing w:val="26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insure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my</w:t>
      </w:r>
      <w:r w:rsidRPr="001940E2">
        <w:rPr>
          <w:rFonts w:ascii="Times New Roman" w:hAnsi="Times New Roman" w:cs="Times New Roman"/>
          <w:color w:val="010101"/>
          <w:spacing w:val="3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work</w:t>
      </w:r>
      <w:r w:rsidRPr="001940E2">
        <w:rPr>
          <w:rFonts w:ascii="Times New Roman" w:hAnsi="Times New Roman" w:cs="Times New Roman"/>
          <w:color w:val="010101"/>
          <w:spacing w:val="3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for</w:t>
      </w:r>
      <w:r w:rsidRPr="001940E2">
        <w:rPr>
          <w:rFonts w:ascii="Times New Roman" w:hAnsi="Times New Roman" w:cs="Times New Roman"/>
          <w:color w:val="010101"/>
          <w:spacing w:val="2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length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3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exhibition.</w:t>
      </w:r>
      <w:r w:rsidRPr="001940E2">
        <w:rPr>
          <w:rFonts w:ascii="Times New Roman" w:hAnsi="Times New Roman" w:cs="Times New Roman"/>
          <w:color w:val="010101"/>
          <w:spacing w:val="2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I</w:t>
      </w:r>
      <w:r w:rsidR="00EA5E57">
        <w:rPr>
          <w:rFonts w:ascii="Times New Roman" w:hAnsi="Times New Roman" w:cs="Times New Roman"/>
          <w:color w:val="010101"/>
        </w:rPr>
        <w:t>, the Artist, will not</w:t>
      </w:r>
      <w:r w:rsidRPr="001940E2">
        <w:rPr>
          <w:rFonts w:ascii="Times New Roman" w:hAnsi="Times New Roman" w:cs="Times New Roman"/>
          <w:color w:val="010101"/>
          <w:spacing w:val="3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hold</w:t>
      </w:r>
      <w:r w:rsidRPr="001940E2">
        <w:rPr>
          <w:rFonts w:ascii="Times New Roman" w:hAnsi="Times New Roman" w:cs="Times New Roman"/>
          <w:color w:val="010101"/>
          <w:spacing w:val="3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 xml:space="preserve">the </w:t>
      </w:r>
      <w:r w:rsidR="00EA5E57">
        <w:rPr>
          <w:rFonts w:ascii="Times New Roman" w:hAnsi="Times New Roman" w:cs="Times New Roman"/>
          <w:color w:val="010101"/>
        </w:rPr>
        <w:t>NAA</w:t>
      </w:r>
      <w:r w:rsidRPr="001940E2">
        <w:rPr>
          <w:rFonts w:ascii="Times New Roman" w:hAnsi="Times New Roman" w:cs="Times New Roman"/>
          <w:color w:val="010101"/>
        </w:rPr>
        <w:t>A liable for any loss or damage</w:t>
      </w:r>
      <w:r w:rsidRPr="001940E2">
        <w:rPr>
          <w:rFonts w:ascii="Times New Roman" w:hAnsi="Times New Roman" w:cs="Times New Roman"/>
          <w:color w:val="343434"/>
        </w:rPr>
        <w:t>.</w:t>
      </w:r>
    </w:p>
    <w:p w14:paraId="35EFF33C" w14:textId="77777777" w:rsidR="00B370DF" w:rsidRPr="001940E2" w:rsidRDefault="00B370DF" w:rsidP="001940E2">
      <w:pPr>
        <w:pStyle w:val="BodyText"/>
        <w:spacing w:before="2"/>
        <w:ind w:right="550"/>
        <w:rPr>
          <w:rFonts w:ascii="Times New Roman" w:hAnsi="Times New Roman" w:cs="Times New Roman"/>
          <w:sz w:val="22"/>
          <w:szCs w:val="22"/>
        </w:rPr>
      </w:pPr>
    </w:p>
    <w:p w14:paraId="515327DA" w14:textId="1B907CE1" w:rsidR="00B370DF" w:rsidRPr="001940E2" w:rsidRDefault="00B13813" w:rsidP="00C50549">
      <w:pPr>
        <w:pStyle w:val="ListParagraph"/>
        <w:numPr>
          <w:ilvl w:val="0"/>
          <w:numId w:val="4"/>
        </w:numPr>
        <w:tabs>
          <w:tab w:val="left" w:pos="823"/>
        </w:tabs>
        <w:spacing w:line="254" w:lineRule="auto"/>
        <w:ind w:right="547"/>
        <w:rPr>
          <w:rFonts w:ascii="Times New Roman" w:hAnsi="Times New Roman" w:cs="Times New Roman"/>
        </w:rPr>
      </w:pP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provide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this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opportunity</w:t>
      </w:r>
      <w:r w:rsidRPr="001940E2">
        <w:rPr>
          <w:rFonts w:ascii="Times New Roman" w:hAnsi="Times New Roman" w:cs="Times New Roman"/>
          <w:color w:val="010101"/>
          <w:spacing w:val="2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for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artists</w:t>
      </w:r>
      <w:r w:rsidRPr="001940E2">
        <w:rPr>
          <w:rFonts w:ascii="Times New Roman" w:hAnsi="Times New Roman" w:cs="Times New Roman"/>
          <w:color w:val="010101"/>
          <w:spacing w:val="2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display</w:t>
      </w:r>
      <w:r w:rsidR="00C50549">
        <w:rPr>
          <w:rFonts w:ascii="Times New Roman" w:hAnsi="Times New Roman" w:cs="Times New Roman"/>
        </w:rPr>
        <w:t xml:space="preserve">.  </w:t>
      </w:r>
      <w:r w:rsidRPr="001940E2">
        <w:rPr>
          <w:rFonts w:ascii="Times New Roman" w:hAnsi="Times New Roman" w:cs="Times New Roman"/>
          <w:color w:val="010101"/>
        </w:rPr>
        <w:t>To</w:t>
      </w:r>
      <w:r w:rsidRPr="001940E2">
        <w:rPr>
          <w:rFonts w:ascii="Times New Roman" w:hAnsi="Times New Roman" w:cs="Times New Roman"/>
          <w:color w:val="010101"/>
          <w:spacing w:val="22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maintain</w:t>
      </w:r>
      <w:r w:rsidRPr="001940E2">
        <w:rPr>
          <w:rFonts w:ascii="Times New Roman" w:hAnsi="Times New Roman" w:cs="Times New Roman"/>
          <w:color w:val="010101"/>
          <w:spacing w:val="19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the</w:t>
      </w:r>
      <w:r w:rsidRPr="001940E2">
        <w:rPr>
          <w:rFonts w:ascii="Times New Roman" w:hAnsi="Times New Roman" w:cs="Times New Roman"/>
          <w:color w:val="010101"/>
          <w:spacing w:val="22"/>
        </w:rPr>
        <w:t xml:space="preserve"> </w:t>
      </w:r>
      <w:r w:rsidR="002137A9" w:rsidRPr="001940E2">
        <w:rPr>
          <w:rFonts w:ascii="Times New Roman" w:hAnsi="Times New Roman" w:cs="Times New Roman"/>
          <w:color w:val="010101"/>
        </w:rPr>
        <w:t>exhibit</w:t>
      </w:r>
      <w:r w:rsidRPr="001940E2">
        <w:rPr>
          <w:rFonts w:ascii="Times New Roman" w:hAnsi="Times New Roman" w:cs="Times New Roman"/>
          <w:color w:val="010101"/>
          <w:spacing w:val="24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and the NAAA, there will be a</w:t>
      </w:r>
      <w:r w:rsidR="00503639">
        <w:rPr>
          <w:rFonts w:ascii="Times New Roman" w:hAnsi="Times New Roman" w:cs="Times New Roman"/>
          <w:color w:val="010101"/>
        </w:rPr>
        <w:t xml:space="preserve"> commission of 30% for members and a commission of 40% for non-members.</w:t>
      </w:r>
      <w:r w:rsidRPr="001940E2">
        <w:rPr>
          <w:rFonts w:ascii="Times New Roman" w:hAnsi="Times New Roman" w:cs="Times New Roman"/>
          <w:color w:val="010101"/>
          <w:spacing w:val="23"/>
        </w:rPr>
        <w:t xml:space="preserve"> </w:t>
      </w:r>
      <w:r w:rsidR="00515412" w:rsidRPr="001940E2">
        <w:rPr>
          <w:rFonts w:ascii="Times New Roman" w:hAnsi="Times New Roman" w:cs="Times New Roman"/>
          <w:color w:val="010101"/>
        </w:rPr>
        <w:t>All artworks</w:t>
      </w:r>
      <w:r w:rsidRPr="001940E2">
        <w:rPr>
          <w:rFonts w:ascii="Times New Roman" w:hAnsi="Times New Roman" w:cs="Times New Roman"/>
          <w:color w:val="010101"/>
        </w:rPr>
        <w:t xml:space="preserve"> must be priced in dollar values only, no</w:t>
      </w:r>
      <w:r w:rsidRPr="001940E2">
        <w:rPr>
          <w:rFonts w:ascii="Times New Roman" w:hAnsi="Times New Roman" w:cs="Times New Roman"/>
          <w:color w:val="010101"/>
          <w:spacing w:val="4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cents.</w:t>
      </w:r>
    </w:p>
    <w:p w14:paraId="56BFB5B9" w14:textId="77777777" w:rsidR="00B370DF" w:rsidRPr="001940E2" w:rsidRDefault="00B370DF" w:rsidP="001940E2">
      <w:pPr>
        <w:pStyle w:val="BodyText"/>
        <w:spacing w:before="5"/>
        <w:ind w:right="550"/>
        <w:rPr>
          <w:rFonts w:ascii="Times New Roman" w:hAnsi="Times New Roman" w:cs="Times New Roman"/>
          <w:sz w:val="22"/>
          <w:szCs w:val="22"/>
        </w:rPr>
      </w:pPr>
    </w:p>
    <w:p w14:paraId="13AB6129" w14:textId="5A03FFAA" w:rsidR="00B370DF" w:rsidRPr="001940E2" w:rsidRDefault="00B417F7" w:rsidP="001940E2">
      <w:pPr>
        <w:pStyle w:val="ListParagraph"/>
        <w:numPr>
          <w:ilvl w:val="0"/>
          <w:numId w:val="4"/>
        </w:numPr>
        <w:tabs>
          <w:tab w:val="left" w:pos="822"/>
          <w:tab w:val="left" w:pos="823"/>
        </w:tabs>
        <w:spacing w:line="254" w:lineRule="auto"/>
        <w:ind w:right="550"/>
        <w:rPr>
          <w:rFonts w:ascii="Times New Roman" w:hAnsi="Times New Roman" w:cs="Times New Roman"/>
        </w:rPr>
      </w:pPr>
      <w:r w:rsidRPr="001940E2">
        <w:rPr>
          <w:rFonts w:ascii="Times New Roman" w:hAnsi="Times New Roman" w:cs="Times New Roman"/>
          <w:color w:val="010101"/>
        </w:rPr>
        <w:t>I</w:t>
      </w:r>
      <w:r w:rsidRPr="001940E2">
        <w:rPr>
          <w:rFonts w:ascii="Times New Roman" w:hAnsi="Times New Roman" w:cs="Times New Roman"/>
          <w:color w:val="1D1D1D"/>
        </w:rPr>
        <w:t xml:space="preserve">, </w:t>
      </w:r>
      <w:r w:rsidRPr="001940E2">
        <w:rPr>
          <w:rFonts w:ascii="Times New Roman" w:hAnsi="Times New Roman" w:cs="Times New Roman"/>
          <w:color w:val="010101"/>
        </w:rPr>
        <w:t>the Artist</w:t>
      </w:r>
      <w:r w:rsidRPr="001940E2">
        <w:rPr>
          <w:rFonts w:ascii="Times New Roman" w:hAnsi="Times New Roman" w:cs="Times New Roman"/>
          <w:color w:val="1D1D1D"/>
        </w:rPr>
        <w:t xml:space="preserve">, </w:t>
      </w:r>
      <w:r w:rsidRPr="001940E2">
        <w:rPr>
          <w:rFonts w:ascii="Times New Roman" w:hAnsi="Times New Roman" w:cs="Times New Roman"/>
          <w:color w:val="010101"/>
        </w:rPr>
        <w:t>acknowledge</w:t>
      </w:r>
      <w:r w:rsidRPr="001940E2">
        <w:rPr>
          <w:rFonts w:ascii="Times New Roman" w:hAnsi="Times New Roman" w:cs="Times New Roman"/>
          <w:color w:val="010101"/>
          <w:spacing w:val="37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understanding</w:t>
      </w:r>
      <w:r w:rsidRPr="001940E2">
        <w:rPr>
          <w:rFonts w:ascii="Times New Roman" w:hAnsi="Times New Roman" w:cs="Times New Roman"/>
          <w:color w:val="010101"/>
          <w:spacing w:val="4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of the Eligibility</w:t>
      </w:r>
      <w:r w:rsidRPr="001940E2">
        <w:rPr>
          <w:rFonts w:ascii="Times New Roman" w:hAnsi="Times New Roman" w:cs="Times New Roman"/>
          <w:color w:val="1D1D1D"/>
        </w:rPr>
        <w:t xml:space="preserve">, </w:t>
      </w:r>
      <w:r w:rsidRPr="001940E2">
        <w:rPr>
          <w:rFonts w:ascii="Times New Roman" w:hAnsi="Times New Roman" w:cs="Times New Roman"/>
          <w:color w:val="010101"/>
        </w:rPr>
        <w:t>Entry Information</w:t>
      </w:r>
      <w:r w:rsidRPr="001940E2">
        <w:rPr>
          <w:rFonts w:ascii="Times New Roman" w:hAnsi="Times New Roman" w:cs="Times New Roman"/>
          <w:color w:val="1D1D1D"/>
        </w:rPr>
        <w:t xml:space="preserve">, </w:t>
      </w:r>
      <w:r w:rsidRPr="001940E2">
        <w:rPr>
          <w:rFonts w:ascii="Times New Roman" w:hAnsi="Times New Roman" w:cs="Times New Roman"/>
          <w:color w:val="010101"/>
        </w:rPr>
        <w:t>Entry</w:t>
      </w:r>
      <w:r w:rsidRPr="001940E2">
        <w:rPr>
          <w:rFonts w:ascii="Times New Roman" w:hAnsi="Times New Roman" w:cs="Times New Roman"/>
          <w:color w:val="010101"/>
          <w:spacing w:val="28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>Procedures,</w:t>
      </w:r>
      <w:r w:rsidRPr="001940E2">
        <w:rPr>
          <w:rFonts w:ascii="Times New Roman" w:hAnsi="Times New Roman" w:cs="Times New Roman"/>
          <w:color w:val="010101"/>
          <w:spacing w:val="40"/>
        </w:rPr>
        <w:t xml:space="preserve"> </w:t>
      </w:r>
      <w:r w:rsidRPr="001940E2">
        <w:rPr>
          <w:rFonts w:ascii="Times New Roman" w:hAnsi="Times New Roman" w:cs="Times New Roman"/>
          <w:color w:val="010101"/>
        </w:rPr>
        <w:t xml:space="preserve">Artist's Responsibilities, and Fees and Commission as presented to me. </w:t>
      </w:r>
      <w:r w:rsidRPr="001940E2">
        <w:rPr>
          <w:rFonts w:ascii="Times New Roman" w:hAnsi="Times New Roman" w:cs="Times New Roman"/>
        </w:rPr>
        <w:t>I acknowledge reading and</w:t>
      </w:r>
      <w:r w:rsidRPr="001940E2">
        <w:rPr>
          <w:rFonts w:ascii="Times New Roman" w:hAnsi="Times New Roman" w:cs="Times New Roman"/>
          <w:spacing w:val="40"/>
        </w:rPr>
        <w:t xml:space="preserve"> </w:t>
      </w:r>
      <w:r w:rsidRPr="001940E2">
        <w:rPr>
          <w:rFonts w:ascii="Times New Roman" w:hAnsi="Times New Roman" w:cs="Times New Roman"/>
        </w:rPr>
        <w:t>understanding the Policy and Guidelines for Displaying at the</w:t>
      </w:r>
      <w:r w:rsidR="001940E2">
        <w:rPr>
          <w:rFonts w:ascii="Times New Roman" w:hAnsi="Times New Roman" w:cs="Times New Roman"/>
        </w:rPr>
        <w:t xml:space="preserve"> exhibit space </w:t>
      </w:r>
      <w:r w:rsidR="00B13813">
        <w:rPr>
          <w:rFonts w:ascii="Times New Roman" w:hAnsi="Times New Roman" w:cs="Times New Roman"/>
        </w:rPr>
        <w:t>provided by the</w:t>
      </w:r>
      <w:r w:rsidR="001940E2">
        <w:rPr>
          <w:rFonts w:ascii="Times New Roman" w:hAnsi="Times New Roman" w:cs="Times New Roman"/>
        </w:rPr>
        <w:t xml:space="preserve"> NAAA </w:t>
      </w:r>
      <w:r w:rsidRPr="001940E2">
        <w:rPr>
          <w:rFonts w:ascii="Times New Roman" w:hAnsi="Times New Roman" w:cs="Times New Roman"/>
        </w:rPr>
        <w:t>and will abide by said Guidelines and Policies.</w:t>
      </w:r>
    </w:p>
    <w:p w14:paraId="30BB2B67" w14:textId="3FFCEE08" w:rsidR="00B370DF" w:rsidRPr="001940E2" w:rsidRDefault="00B370DF" w:rsidP="001940E2">
      <w:pPr>
        <w:pStyle w:val="BodyText"/>
        <w:spacing w:before="3"/>
        <w:ind w:right="550"/>
        <w:rPr>
          <w:rFonts w:ascii="Times New Roman" w:hAnsi="Times New Roman" w:cs="Times New Roman"/>
          <w:sz w:val="22"/>
          <w:szCs w:val="22"/>
        </w:rPr>
      </w:pPr>
    </w:p>
    <w:p w14:paraId="177CC92A" w14:textId="09012AAA" w:rsidR="00B370DF" w:rsidRPr="001940E2" w:rsidRDefault="00B417F7" w:rsidP="001940E2">
      <w:pPr>
        <w:pStyle w:val="BodyText"/>
        <w:spacing w:line="256" w:lineRule="auto"/>
        <w:ind w:right="550"/>
        <w:rPr>
          <w:rFonts w:ascii="Times New Roman" w:hAnsi="Times New Roman" w:cs="Times New Roman"/>
          <w:color w:val="010101"/>
          <w:sz w:val="22"/>
          <w:szCs w:val="22"/>
        </w:rPr>
      </w:pPr>
      <w:r w:rsidRPr="001940E2">
        <w:rPr>
          <w:rFonts w:ascii="Times New Roman" w:hAnsi="Times New Roman" w:cs="Times New Roman"/>
          <w:color w:val="010101"/>
          <w:sz w:val="22"/>
          <w:szCs w:val="22"/>
        </w:rPr>
        <w:t>By</w:t>
      </w:r>
      <w:r w:rsidRPr="001940E2">
        <w:rPr>
          <w:rFonts w:ascii="Times New Roman" w:hAnsi="Times New Roman" w:cs="Times New Roman"/>
          <w:color w:val="010101"/>
          <w:spacing w:val="23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affixing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my</w:t>
      </w:r>
      <w:r w:rsidRPr="001940E2">
        <w:rPr>
          <w:rFonts w:ascii="Times New Roman" w:hAnsi="Times New Roman" w:cs="Times New Roman"/>
          <w:color w:val="010101"/>
          <w:spacing w:val="23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signature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below,</w:t>
      </w:r>
      <w:r w:rsidRPr="001940E2">
        <w:rPr>
          <w:rFonts w:ascii="Times New Roman" w:hAnsi="Times New Roman" w:cs="Times New Roman"/>
          <w:color w:val="010101"/>
          <w:spacing w:val="23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as</w:t>
      </w:r>
      <w:r w:rsidRPr="001940E2">
        <w:rPr>
          <w:rFonts w:ascii="Times New Roman" w:hAnsi="Times New Roman" w:cs="Times New Roman"/>
          <w:color w:val="010101"/>
          <w:spacing w:val="23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condition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of</w:t>
      </w:r>
      <w:r w:rsidRPr="001940E2">
        <w:rPr>
          <w:rFonts w:ascii="Times New Roman" w:hAnsi="Times New Roman" w:cs="Times New Roman"/>
          <w:color w:val="010101"/>
          <w:spacing w:val="23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Exhibiting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with</w:t>
      </w:r>
      <w:r w:rsidRPr="001940E2">
        <w:rPr>
          <w:rFonts w:ascii="Times New Roman" w:hAnsi="Times New Roman" w:cs="Times New Roman"/>
          <w:color w:val="010101"/>
          <w:spacing w:val="18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the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NAAA,</w:t>
      </w:r>
      <w:r w:rsidRPr="001940E2">
        <w:rPr>
          <w:rFonts w:ascii="Times New Roman" w:hAnsi="Times New Roman" w:cs="Times New Roman"/>
          <w:color w:val="010101"/>
          <w:spacing w:val="20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I</w:t>
      </w:r>
      <w:r w:rsidRPr="001940E2">
        <w:rPr>
          <w:rFonts w:ascii="Times New Roman" w:hAnsi="Times New Roman" w:cs="Times New Roman"/>
          <w:color w:val="010101"/>
          <w:spacing w:val="23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acknowledge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and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agree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to</w:t>
      </w:r>
      <w:r w:rsidRPr="001940E2">
        <w:rPr>
          <w:rFonts w:ascii="Times New Roman" w:hAnsi="Times New Roman" w:cs="Times New Roman"/>
          <w:color w:val="010101"/>
          <w:spacing w:val="22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all</w:t>
      </w:r>
      <w:r w:rsidRPr="001940E2">
        <w:rPr>
          <w:rFonts w:ascii="Times New Roman" w:hAnsi="Times New Roman" w:cs="Times New Roman"/>
          <w:color w:val="010101"/>
          <w:spacing w:val="19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Terms</w:t>
      </w:r>
      <w:r w:rsidRPr="001940E2">
        <w:rPr>
          <w:rFonts w:ascii="Times New Roman" w:hAnsi="Times New Roman" w:cs="Times New Roman"/>
          <w:color w:val="010101"/>
          <w:spacing w:val="2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and Conditions above.</w:t>
      </w:r>
    </w:p>
    <w:p w14:paraId="293E1352" w14:textId="04155713" w:rsidR="00B370DF" w:rsidRPr="001940E2" w:rsidRDefault="00B370DF" w:rsidP="001940E2">
      <w:pPr>
        <w:pStyle w:val="BodyText"/>
        <w:spacing w:before="2"/>
        <w:ind w:right="550"/>
        <w:rPr>
          <w:rFonts w:ascii="Times New Roman" w:hAnsi="Times New Roman" w:cs="Times New Roman"/>
          <w:sz w:val="22"/>
          <w:szCs w:val="22"/>
        </w:rPr>
      </w:pPr>
    </w:p>
    <w:p w14:paraId="010DF420" w14:textId="2F21BD5D" w:rsidR="00515412" w:rsidRPr="001940E2" w:rsidRDefault="00EE20A0" w:rsidP="001940E2">
      <w:pPr>
        <w:pStyle w:val="BodyText"/>
        <w:tabs>
          <w:tab w:val="left" w:pos="7312"/>
        </w:tabs>
        <w:spacing w:before="1"/>
        <w:ind w:right="550"/>
        <w:rPr>
          <w:rFonts w:ascii="Times New Roman" w:hAnsi="Times New Roman" w:cs="Times New Roman"/>
          <w:color w:val="010101"/>
          <w:sz w:val="22"/>
          <w:szCs w:val="22"/>
        </w:rPr>
      </w:pPr>
      <w:r>
        <w:rPr>
          <w:rFonts w:ascii="Times New Roman" w:hAnsi="Times New Roman" w:cs="Times New Roman"/>
          <w:noProof/>
          <w:color w:val="01010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9364A8" wp14:editId="7950A648">
                <wp:simplePos x="0" y="0"/>
                <wp:positionH relativeFrom="column">
                  <wp:posOffset>-295</wp:posOffset>
                </wp:positionH>
                <wp:positionV relativeFrom="paragraph">
                  <wp:posOffset>89816</wp:posOffset>
                </wp:positionV>
                <wp:extent cx="7017488" cy="31897"/>
                <wp:effectExtent l="0" t="0" r="3111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7488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981DD" id="Straight Connector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05pt" to="55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" strokecolor="#4579b8 [3044]"/>
            </w:pict>
          </mc:Fallback>
        </mc:AlternateContent>
      </w:r>
    </w:p>
    <w:p w14:paraId="4D77FA12" w14:textId="72F4A9C4" w:rsidR="00B370DF" w:rsidRDefault="00B417F7" w:rsidP="001940E2">
      <w:pPr>
        <w:pStyle w:val="BodyText"/>
        <w:tabs>
          <w:tab w:val="left" w:pos="6750"/>
        </w:tabs>
        <w:spacing w:before="1"/>
        <w:ind w:right="550"/>
        <w:rPr>
          <w:color w:val="010101"/>
          <w:spacing w:val="-2"/>
        </w:rPr>
      </w:pPr>
      <w:r w:rsidRPr="001940E2">
        <w:rPr>
          <w:rFonts w:ascii="Times New Roman" w:hAnsi="Times New Roman" w:cs="Times New Roman"/>
          <w:color w:val="010101"/>
          <w:sz w:val="22"/>
          <w:szCs w:val="22"/>
        </w:rPr>
        <w:t>Signature</w:t>
      </w:r>
      <w:r w:rsidRPr="001940E2">
        <w:rPr>
          <w:rFonts w:ascii="Times New Roman" w:hAnsi="Times New Roman" w:cs="Times New Roman"/>
          <w:color w:val="010101"/>
          <w:spacing w:val="26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z w:val="22"/>
          <w:szCs w:val="22"/>
        </w:rPr>
        <w:t>of</w:t>
      </w:r>
      <w:r w:rsidRPr="001940E2">
        <w:rPr>
          <w:rFonts w:ascii="Times New Roman" w:hAnsi="Times New Roman" w:cs="Times New Roman"/>
          <w:color w:val="010101"/>
          <w:spacing w:val="4"/>
          <w:sz w:val="22"/>
          <w:szCs w:val="22"/>
        </w:rPr>
        <w:t xml:space="preserve"> </w:t>
      </w:r>
      <w:r w:rsidRPr="001940E2">
        <w:rPr>
          <w:rFonts w:ascii="Times New Roman" w:hAnsi="Times New Roman" w:cs="Times New Roman"/>
          <w:color w:val="010101"/>
          <w:spacing w:val="-2"/>
          <w:sz w:val="22"/>
          <w:szCs w:val="22"/>
        </w:rPr>
        <w:t>Artist</w:t>
      </w:r>
      <w:r w:rsidR="001940E2">
        <w:rPr>
          <w:rFonts w:ascii="Times New Roman" w:hAnsi="Times New Roman" w:cs="Times New Roman"/>
          <w:color w:val="010101"/>
          <w:sz w:val="22"/>
          <w:szCs w:val="22"/>
        </w:rPr>
        <w:tab/>
      </w:r>
      <w:r w:rsidRPr="001940E2">
        <w:rPr>
          <w:rFonts w:ascii="Times New Roman" w:hAnsi="Times New Roman" w:cs="Times New Roman"/>
          <w:color w:val="010101"/>
          <w:spacing w:val="-2"/>
          <w:sz w:val="22"/>
          <w:szCs w:val="22"/>
        </w:rPr>
        <w:t>Date</w:t>
      </w:r>
    </w:p>
    <w:p w14:paraId="0EC150BF" w14:textId="212AED9C" w:rsidR="00B370DF" w:rsidRDefault="00B370DF" w:rsidP="001940E2">
      <w:pPr>
        <w:pStyle w:val="BodyText"/>
        <w:spacing w:line="20" w:lineRule="exact"/>
        <w:ind w:right="550"/>
        <w:rPr>
          <w:sz w:val="2"/>
        </w:rPr>
      </w:pPr>
    </w:p>
    <w:sectPr w:rsidR="00B370DF">
      <w:type w:val="continuous"/>
      <w:pgSz w:w="12240" w:h="15840"/>
      <w:pgMar w:top="62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37A"/>
    <w:multiLevelType w:val="hybridMultilevel"/>
    <w:tmpl w:val="17323C2E"/>
    <w:lvl w:ilvl="0" w:tplc="00C037DC">
      <w:start w:val="1"/>
      <w:numFmt w:val="decimal"/>
      <w:lvlText w:val="%1."/>
      <w:lvlJc w:val="left"/>
      <w:pPr>
        <w:ind w:left="82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3"/>
        <w:w w:val="102"/>
        <w:sz w:val="19"/>
        <w:szCs w:val="19"/>
        <w:lang w:val="en-US" w:eastAsia="en-US" w:bidi="ar-SA"/>
      </w:rPr>
    </w:lvl>
    <w:lvl w:ilvl="1" w:tplc="7C24D6F8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2" w:tplc="994EC2C8">
      <w:numFmt w:val="bullet"/>
      <w:lvlText w:val="•"/>
      <w:lvlJc w:val="left"/>
      <w:pPr>
        <w:ind w:left="2980" w:hanging="358"/>
      </w:pPr>
      <w:rPr>
        <w:rFonts w:hint="default"/>
        <w:lang w:val="en-US" w:eastAsia="en-US" w:bidi="ar-SA"/>
      </w:rPr>
    </w:lvl>
    <w:lvl w:ilvl="3" w:tplc="141AA544">
      <w:numFmt w:val="bullet"/>
      <w:lvlText w:val="•"/>
      <w:lvlJc w:val="left"/>
      <w:pPr>
        <w:ind w:left="4060" w:hanging="358"/>
      </w:pPr>
      <w:rPr>
        <w:rFonts w:hint="default"/>
        <w:lang w:val="en-US" w:eastAsia="en-US" w:bidi="ar-SA"/>
      </w:rPr>
    </w:lvl>
    <w:lvl w:ilvl="4" w:tplc="A40AB280">
      <w:numFmt w:val="bullet"/>
      <w:lvlText w:val="•"/>
      <w:lvlJc w:val="left"/>
      <w:pPr>
        <w:ind w:left="5140" w:hanging="358"/>
      </w:pPr>
      <w:rPr>
        <w:rFonts w:hint="default"/>
        <w:lang w:val="en-US" w:eastAsia="en-US" w:bidi="ar-SA"/>
      </w:rPr>
    </w:lvl>
    <w:lvl w:ilvl="5" w:tplc="514061F6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6" w:tplc="94087D4E">
      <w:numFmt w:val="bullet"/>
      <w:lvlText w:val="•"/>
      <w:lvlJc w:val="left"/>
      <w:pPr>
        <w:ind w:left="7300" w:hanging="358"/>
      </w:pPr>
      <w:rPr>
        <w:rFonts w:hint="default"/>
        <w:lang w:val="en-US" w:eastAsia="en-US" w:bidi="ar-SA"/>
      </w:rPr>
    </w:lvl>
    <w:lvl w:ilvl="7" w:tplc="8AD0D02A">
      <w:numFmt w:val="bullet"/>
      <w:lvlText w:val="•"/>
      <w:lvlJc w:val="left"/>
      <w:pPr>
        <w:ind w:left="8380" w:hanging="358"/>
      </w:pPr>
      <w:rPr>
        <w:rFonts w:hint="default"/>
        <w:lang w:val="en-US" w:eastAsia="en-US" w:bidi="ar-SA"/>
      </w:rPr>
    </w:lvl>
    <w:lvl w:ilvl="8" w:tplc="80C81AF0">
      <w:numFmt w:val="bullet"/>
      <w:lvlText w:val="•"/>
      <w:lvlJc w:val="left"/>
      <w:pPr>
        <w:ind w:left="946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7AF7D90"/>
    <w:multiLevelType w:val="hybridMultilevel"/>
    <w:tmpl w:val="8FAE8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511D"/>
    <w:multiLevelType w:val="hybridMultilevel"/>
    <w:tmpl w:val="1F08E55E"/>
    <w:lvl w:ilvl="0" w:tplc="0409000F">
      <w:start w:val="1"/>
      <w:numFmt w:val="decimal"/>
      <w:lvlText w:val="%1."/>
      <w:lvlJc w:val="left"/>
      <w:pPr>
        <w:ind w:left="824" w:hanging="358"/>
        <w:jc w:val="left"/>
      </w:pPr>
      <w:rPr>
        <w:rFonts w:hint="default"/>
        <w:b w:val="0"/>
        <w:bCs w:val="0"/>
        <w:i w:val="0"/>
        <w:iCs w:val="0"/>
        <w:color w:val="010101"/>
        <w:spacing w:val="-3"/>
        <w:w w:val="102"/>
        <w:sz w:val="19"/>
        <w:szCs w:val="19"/>
        <w:lang w:val="en-US" w:eastAsia="en-US" w:bidi="ar-SA"/>
      </w:rPr>
    </w:lvl>
    <w:lvl w:ilvl="1" w:tplc="FFFFFFFF"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80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60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40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00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0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60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7EF5088"/>
    <w:multiLevelType w:val="hybridMultilevel"/>
    <w:tmpl w:val="81A2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37541">
    <w:abstractNumId w:val="0"/>
  </w:num>
  <w:num w:numId="2" w16cid:durableId="2062557519">
    <w:abstractNumId w:val="1"/>
  </w:num>
  <w:num w:numId="3" w16cid:durableId="501285254">
    <w:abstractNumId w:val="2"/>
  </w:num>
  <w:num w:numId="4" w16cid:durableId="188436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0DF"/>
    <w:rsid w:val="00097A29"/>
    <w:rsid w:val="000D4D49"/>
    <w:rsid w:val="001723F9"/>
    <w:rsid w:val="001940E2"/>
    <w:rsid w:val="001F1452"/>
    <w:rsid w:val="001F4BB3"/>
    <w:rsid w:val="002137A9"/>
    <w:rsid w:val="00334CF0"/>
    <w:rsid w:val="00357E97"/>
    <w:rsid w:val="003D2209"/>
    <w:rsid w:val="003F493C"/>
    <w:rsid w:val="00503639"/>
    <w:rsid w:val="00515412"/>
    <w:rsid w:val="00792741"/>
    <w:rsid w:val="007C36E4"/>
    <w:rsid w:val="00816E14"/>
    <w:rsid w:val="00B13813"/>
    <w:rsid w:val="00B370DF"/>
    <w:rsid w:val="00B417F7"/>
    <w:rsid w:val="00B905FC"/>
    <w:rsid w:val="00C50549"/>
    <w:rsid w:val="00C62856"/>
    <w:rsid w:val="00E236FB"/>
    <w:rsid w:val="00EA5E57"/>
    <w:rsid w:val="00EE20A0"/>
    <w:rsid w:val="00F067DF"/>
    <w:rsid w:val="00F215CA"/>
    <w:rsid w:val="00F46861"/>
    <w:rsid w:val="00F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983A"/>
  <w15:docId w15:val="{92A02AEB-88C1-47A2-BAF0-E51C3CE3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1"/>
      <w:ind w:left="10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2" w:right="7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40E2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Jacqueline Barry</cp:lastModifiedBy>
  <cp:revision>12</cp:revision>
  <dcterms:created xsi:type="dcterms:W3CDTF">2025-03-03T00:57:00Z</dcterms:created>
  <dcterms:modified xsi:type="dcterms:W3CDTF">2025-06-23T19:24:00Z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2022-10-04T00:00:00Z</vt:filetime>
  </property>
</Properties>
</file>